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50" w:rsidRPr="003453B0" w:rsidRDefault="008A3F50" w:rsidP="008A3F50">
      <w:pPr>
        <w:pStyle w:val="Title1"/>
        <w:rPr>
          <w:rFonts w:ascii="Century Gothic" w:hAnsi="Century Gothic"/>
          <w:b/>
          <w:color w:val="808080" w:themeColor="background1" w:themeShade="80"/>
          <w:sz w:val="40"/>
          <w:szCs w:val="40"/>
        </w:rPr>
      </w:pPr>
      <w:bookmarkStart w:id="0" w:name="_GoBack"/>
      <w:bookmarkEnd w:id="0"/>
    </w:p>
    <w:p w:rsidR="0094062A" w:rsidRPr="00CD0B85" w:rsidRDefault="0094062A" w:rsidP="0094062A">
      <w:pPr>
        <w:pStyle w:val="Title2"/>
        <w:spacing w:after="0"/>
        <w:rPr>
          <w:rFonts w:ascii="Century Gothic" w:hAnsi="Century Gothic"/>
          <w:color w:val="F8A45E"/>
          <w:sz w:val="48"/>
          <w:u w:val="single"/>
        </w:rPr>
      </w:pPr>
      <w:r w:rsidRPr="00CD0B85">
        <w:rPr>
          <w:rFonts w:ascii="Century Gothic" w:hAnsi="Century Gothic"/>
          <w:color w:val="F8A45E"/>
          <w:sz w:val="48"/>
          <w:u w:val="single"/>
        </w:rPr>
        <w:t>I Play a Role</w:t>
      </w:r>
    </w:p>
    <w:p w:rsidR="0094062A" w:rsidRPr="003453B0" w:rsidRDefault="0094062A" w:rsidP="0094062A">
      <w:pPr>
        <w:pStyle w:val="BODY"/>
        <w:spacing w:after="0"/>
        <w:jc w:val="center"/>
        <w:rPr>
          <w:rFonts w:ascii="Century Gothic" w:hAnsi="Century Gothic"/>
          <w:color w:val="808080" w:themeColor="background1" w:themeShade="80"/>
          <w:sz w:val="36"/>
          <w:szCs w:val="28"/>
        </w:rPr>
      </w:pPr>
      <w:r w:rsidRPr="003453B0">
        <w:rPr>
          <w:rFonts w:ascii="Century Gothic" w:hAnsi="Century Gothic"/>
          <w:color w:val="808080" w:themeColor="background1" w:themeShade="80"/>
          <w:sz w:val="36"/>
          <w:szCs w:val="28"/>
        </w:rPr>
        <w:t>Verbal Bullying</w:t>
      </w:r>
    </w:p>
    <w:p w:rsidR="0094062A" w:rsidRPr="003453B0" w:rsidRDefault="0094062A" w:rsidP="0094062A">
      <w:pPr>
        <w:pStyle w:val="BODY"/>
        <w:spacing w:after="0"/>
        <w:jc w:val="center"/>
        <w:rPr>
          <w:rFonts w:ascii="Century Gothic" w:hAnsi="Century Gothic"/>
          <w:color w:val="808080" w:themeColor="background1" w:themeShade="80"/>
          <w:sz w:val="28"/>
          <w:szCs w:val="28"/>
        </w:rPr>
      </w:pP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 xml:space="preserve">Often, the reason bystanders do not intervene when they see bullying happening is because they don’t know what to do about it. 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b/>
          <w:color w:val="808080" w:themeColor="background1" w:themeShade="80"/>
          <w:sz w:val="22"/>
          <w:u w:val="single"/>
        </w:rPr>
        <w:t>GOAL:</w:t>
      </w:r>
      <w:r w:rsidRPr="003453B0">
        <w:rPr>
          <w:rFonts w:ascii="Century Gothic" w:hAnsi="Century Gothic"/>
          <w:color w:val="808080" w:themeColor="background1" w:themeShade="80"/>
          <w:sz w:val="22"/>
        </w:rPr>
        <w:t xml:space="preserve"> This activity will help you think about a time that you witnessed bullying, the role you played in the bullying, and what you can do the next time you see it happening. 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>Think about a time that you saw someone being verbally bullied and answer the following questions: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numPr>
          <w:ilvl w:val="0"/>
          <w:numId w:val="34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>What happened?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numPr>
          <w:ilvl w:val="0"/>
          <w:numId w:val="34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>What did you do?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numPr>
          <w:ilvl w:val="0"/>
          <w:numId w:val="34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>Did this reinforce the bully or help the victim? Explain.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numPr>
          <w:ilvl w:val="0"/>
          <w:numId w:val="34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>How do you think the victim felt?</w:t>
      </w:r>
    </w:p>
    <w:p w:rsidR="0094062A" w:rsidRPr="003453B0" w:rsidRDefault="0094062A" w:rsidP="0094062A">
      <w:pPr>
        <w:pStyle w:val="BODY"/>
        <w:rPr>
          <w:rFonts w:ascii="Century Gothic" w:hAnsi="Century Gothic"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rPr>
          <w:rFonts w:ascii="Century Gothic" w:hAnsi="Century Gothic"/>
          <w:b/>
          <w:color w:val="808080" w:themeColor="background1" w:themeShade="80"/>
          <w:sz w:val="22"/>
        </w:rPr>
      </w:pPr>
    </w:p>
    <w:p w:rsidR="0094062A" w:rsidRPr="003453B0" w:rsidRDefault="0094062A" w:rsidP="0094062A">
      <w:pPr>
        <w:pStyle w:val="BODY"/>
        <w:numPr>
          <w:ilvl w:val="0"/>
          <w:numId w:val="34"/>
        </w:numPr>
        <w:spacing w:after="200" w:line="276" w:lineRule="auto"/>
        <w:rPr>
          <w:rFonts w:ascii="Century Gothic" w:hAnsi="Century Gothic"/>
          <w:color w:val="808080" w:themeColor="background1" w:themeShade="80"/>
          <w:sz w:val="22"/>
        </w:rPr>
      </w:pPr>
      <w:r w:rsidRPr="003453B0">
        <w:rPr>
          <w:rFonts w:ascii="Century Gothic" w:hAnsi="Century Gothic"/>
          <w:color w:val="808080" w:themeColor="background1" w:themeShade="80"/>
          <w:sz w:val="22"/>
        </w:rPr>
        <w:t>What role would you like to play next time you see it happening? What are some specific things you can do?</w:t>
      </w:r>
    </w:p>
    <w:p w:rsidR="0094062A" w:rsidRPr="003453B0" w:rsidRDefault="0094062A" w:rsidP="0094062A">
      <w:pPr>
        <w:pStyle w:val="BODY"/>
        <w:rPr>
          <w:color w:val="808080" w:themeColor="background1" w:themeShade="80"/>
          <w:sz w:val="22"/>
        </w:rPr>
      </w:pPr>
    </w:p>
    <w:p w:rsidR="0094062A" w:rsidRPr="003453B0" w:rsidRDefault="0094062A" w:rsidP="0094062A">
      <w:pPr>
        <w:tabs>
          <w:tab w:val="left" w:pos="6135"/>
        </w:tabs>
        <w:rPr>
          <w:rFonts w:eastAsiaTheme="minorHAnsi"/>
          <w:color w:val="808080" w:themeColor="background1" w:themeShade="80"/>
          <w:sz w:val="22"/>
        </w:rPr>
      </w:pPr>
    </w:p>
    <w:p w:rsidR="0094062A" w:rsidRPr="00CD0B85" w:rsidRDefault="0094062A" w:rsidP="0094062A">
      <w:pPr>
        <w:rPr>
          <w:rFonts w:eastAsiaTheme="minorHAnsi"/>
          <w:color w:val="F8A45E"/>
          <w:sz w:val="22"/>
        </w:rPr>
      </w:pPr>
    </w:p>
    <w:sectPr w:rsidR="0094062A" w:rsidRPr="00CD0B85" w:rsidSect="00235020">
      <w:headerReference w:type="default" r:id="rId9"/>
      <w:footerReference w:type="default" r:id="rId10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16" w:rsidRDefault="00AA1B16" w:rsidP="00374B4B">
      <w:pPr>
        <w:spacing w:after="0" w:line="240" w:lineRule="auto"/>
      </w:pPr>
      <w:r>
        <w:separator/>
      </w:r>
    </w:p>
  </w:endnote>
  <w:endnote w:type="continuationSeparator" w:id="0">
    <w:p w:rsidR="00AA1B16" w:rsidRDefault="00AA1B16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1703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color w:val="808080" w:themeColor="background1" w:themeShade="80"/>
      </w:rPr>
    </w:sdtEndPr>
    <w:sdtContent>
      <w:p w:rsidR="002725BD" w:rsidRPr="002725BD" w:rsidRDefault="002725BD" w:rsidP="002725BD">
        <w:pPr>
          <w:shd w:val="clear" w:color="auto" w:fill="FFFFFF"/>
          <w:spacing w:line="240" w:lineRule="auto"/>
          <w:jc w:val="center"/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</w:pPr>
        <w:r w:rsidRPr="002725BD">
          <w:rPr>
            <w:rFonts w:ascii="Century Gothic" w:hAnsi="Century Gothic" w:cs="Arial"/>
            <w:color w:val="808080" w:themeColor="background1" w:themeShade="80"/>
            <w:kern w:val="0"/>
            <w:sz w:val="16"/>
            <w:szCs w:val="18"/>
            <w14:ligatures w14:val="none"/>
            <w14:cntxtAlts w14:val="0"/>
          </w:rPr>
          <w:t>Girls Guide to End Bullying Program | Copyright © 2012 | All Rights Reserved</w:t>
        </w:r>
      </w:p>
      <w:p w:rsidR="002725BD" w:rsidRPr="002725BD" w:rsidRDefault="00AA1B16" w:rsidP="002725BD">
        <w:pPr>
          <w:pStyle w:val="Footer"/>
          <w:spacing w:after="120"/>
          <w:jc w:val="right"/>
          <w:rPr>
            <w:rFonts w:ascii="Century Gothic" w:hAnsi="Century Gothic"/>
            <w:color w:val="808080" w:themeColor="background1" w:themeShade="80"/>
          </w:rPr>
        </w:pPr>
      </w:p>
    </w:sdtContent>
  </w:sdt>
  <w:p w:rsidR="002725BD" w:rsidRDefault="00272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16" w:rsidRDefault="00AA1B16" w:rsidP="00374B4B">
      <w:pPr>
        <w:spacing w:after="0" w:line="240" w:lineRule="auto"/>
      </w:pPr>
      <w:r>
        <w:separator/>
      </w:r>
    </w:p>
  </w:footnote>
  <w:footnote w:type="continuationSeparator" w:id="0">
    <w:p w:rsidR="00AA1B16" w:rsidRDefault="00AA1B16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2D" w:rsidRDefault="00EC112D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7456" behindDoc="0" locked="0" layoutInCell="1" allowOverlap="1" wp14:anchorId="349A97A3" wp14:editId="29B80F2C">
            <wp:simplePos x="0" y="0"/>
            <wp:positionH relativeFrom="column">
              <wp:posOffset>-514350</wp:posOffset>
            </wp:positionH>
            <wp:positionV relativeFrom="paragraph">
              <wp:posOffset>-226695</wp:posOffset>
            </wp:positionV>
            <wp:extent cx="7172325" cy="1238250"/>
            <wp:effectExtent l="0" t="0" r="9525" b="0"/>
            <wp:wrapNone/>
            <wp:docPr id="676" name="Pictur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380"/>
    <w:multiLevelType w:val="hybridMultilevel"/>
    <w:tmpl w:val="EC8AEBF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6DF2"/>
    <w:multiLevelType w:val="hybridMultilevel"/>
    <w:tmpl w:val="034E1016"/>
    <w:lvl w:ilvl="0" w:tplc="93BE5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4AD7"/>
    <w:multiLevelType w:val="hybridMultilevel"/>
    <w:tmpl w:val="9B220F3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AEA6BCA"/>
    <w:multiLevelType w:val="hybridMultilevel"/>
    <w:tmpl w:val="D2D6D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30CD6"/>
    <w:multiLevelType w:val="hybridMultilevel"/>
    <w:tmpl w:val="0BB45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238D4"/>
    <w:multiLevelType w:val="hybridMultilevel"/>
    <w:tmpl w:val="D93C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1466B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347"/>
    <w:multiLevelType w:val="multilevel"/>
    <w:tmpl w:val="EC8AEBF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2767B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13E57"/>
    <w:multiLevelType w:val="hybridMultilevel"/>
    <w:tmpl w:val="8098EA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D7C0F"/>
    <w:multiLevelType w:val="hybridMultilevel"/>
    <w:tmpl w:val="1C20401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841A6"/>
    <w:multiLevelType w:val="hybridMultilevel"/>
    <w:tmpl w:val="647C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14B0D"/>
    <w:multiLevelType w:val="hybridMultilevel"/>
    <w:tmpl w:val="0B506C6C"/>
    <w:lvl w:ilvl="0" w:tplc="A80422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23135"/>
    <w:multiLevelType w:val="hybridMultilevel"/>
    <w:tmpl w:val="DB9E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D6442"/>
    <w:multiLevelType w:val="hybridMultilevel"/>
    <w:tmpl w:val="EA38F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7C394E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E24A4"/>
    <w:multiLevelType w:val="hybridMultilevel"/>
    <w:tmpl w:val="B332FD4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47E9F"/>
    <w:multiLevelType w:val="hybridMultilevel"/>
    <w:tmpl w:val="C102F29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34216"/>
    <w:multiLevelType w:val="hybridMultilevel"/>
    <w:tmpl w:val="0AD4BFB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>
    <w:nsid w:val="4B5A7FC3"/>
    <w:multiLevelType w:val="hybridMultilevel"/>
    <w:tmpl w:val="414C4C72"/>
    <w:lvl w:ilvl="0" w:tplc="BEDA2E8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0392B"/>
    <w:multiLevelType w:val="multilevel"/>
    <w:tmpl w:val="EC8AEBF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573EE"/>
    <w:multiLevelType w:val="hybridMultilevel"/>
    <w:tmpl w:val="FB48AAB0"/>
    <w:lvl w:ilvl="0" w:tplc="9306B5F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D6148D"/>
    <w:multiLevelType w:val="hybridMultilevel"/>
    <w:tmpl w:val="DED42138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5768B"/>
    <w:multiLevelType w:val="hybridMultilevel"/>
    <w:tmpl w:val="0B6EE20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17E46"/>
    <w:multiLevelType w:val="hybridMultilevel"/>
    <w:tmpl w:val="2764895A"/>
    <w:lvl w:ilvl="0" w:tplc="BEDA2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80E67"/>
    <w:multiLevelType w:val="hybridMultilevel"/>
    <w:tmpl w:val="8A4C166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E0CEC"/>
    <w:multiLevelType w:val="hybridMultilevel"/>
    <w:tmpl w:val="C2083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957A7"/>
    <w:multiLevelType w:val="hybridMultilevel"/>
    <w:tmpl w:val="C938F9E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0236C6C"/>
    <w:multiLevelType w:val="hybridMultilevel"/>
    <w:tmpl w:val="7D92F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>
    <w:nsid w:val="615B3257"/>
    <w:multiLevelType w:val="hybridMultilevel"/>
    <w:tmpl w:val="C3148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413D3"/>
    <w:multiLevelType w:val="hybridMultilevel"/>
    <w:tmpl w:val="846214B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22D00"/>
    <w:multiLevelType w:val="hybridMultilevel"/>
    <w:tmpl w:val="20EA16D8"/>
    <w:lvl w:ilvl="0" w:tplc="2F6208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775C8F"/>
    <w:multiLevelType w:val="hybridMultilevel"/>
    <w:tmpl w:val="6D2C949E"/>
    <w:lvl w:ilvl="0" w:tplc="2E6E9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B46EE"/>
    <w:multiLevelType w:val="hybridMultilevel"/>
    <w:tmpl w:val="A4A0391C"/>
    <w:lvl w:ilvl="0" w:tplc="2E6E9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64590"/>
    <w:multiLevelType w:val="hybridMultilevel"/>
    <w:tmpl w:val="E854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43970"/>
    <w:multiLevelType w:val="hybridMultilevel"/>
    <w:tmpl w:val="90DA8C4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C28D8"/>
    <w:multiLevelType w:val="hybridMultilevel"/>
    <w:tmpl w:val="07DCC01E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A6760"/>
    <w:multiLevelType w:val="hybridMultilevel"/>
    <w:tmpl w:val="5BB4795C"/>
    <w:lvl w:ilvl="0" w:tplc="A80422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808BE"/>
    <w:multiLevelType w:val="hybridMultilevel"/>
    <w:tmpl w:val="2CE0DB8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F2812"/>
    <w:multiLevelType w:val="hybridMultilevel"/>
    <w:tmpl w:val="DD104DC4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29"/>
  </w:num>
  <w:num w:numId="5">
    <w:abstractNumId w:val="8"/>
  </w:num>
  <w:num w:numId="6">
    <w:abstractNumId w:val="6"/>
  </w:num>
  <w:num w:numId="7">
    <w:abstractNumId w:val="37"/>
  </w:num>
  <w:num w:numId="8">
    <w:abstractNumId w:val="19"/>
  </w:num>
  <w:num w:numId="9">
    <w:abstractNumId w:val="22"/>
  </w:num>
  <w:num w:numId="10">
    <w:abstractNumId w:val="12"/>
  </w:num>
  <w:num w:numId="11">
    <w:abstractNumId w:val="27"/>
  </w:num>
  <w:num w:numId="12">
    <w:abstractNumId w:val="15"/>
  </w:num>
  <w:num w:numId="13">
    <w:abstractNumId w:val="13"/>
  </w:num>
  <w:num w:numId="14">
    <w:abstractNumId w:val="18"/>
  </w:num>
  <w:num w:numId="15">
    <w:abstractNumId w:val="34"/>
  </w:num>
  <w:num w:numId="16">
    <w:abstractNumId w:val="14"/>
  </w:num>
  <w:num w:numId="17">
    <w:abstractNumId w:val="28"/>
  </w:num>
  <w:num w:numId="18">
    <w:abstractNumId w:val="9"/>
  </w:num>
  <w:num w:numId="19">
    <w:abstractNumId w:val="3"/>
  </w:num>
  <w:num w:numId="20">
    <w:abstractNumId w:val="2"/>
  </w:num>
  <w:num w:numId="21">
    <w:abstractNumId w:val="39"/>
  </w:num>
  <w:num w:numId="22">
    <w:abstractNumId w:val="30"/>
  </w:num>
  <w:num w:numId="23">
    <w:abstractNumId w:val="35"/>
  </w:num>
  <w:num w:numId="24">
    <w:abstractNumId w:val="0"/>
  </w:num>
  <w:num w:numId="25">
    <w:abstractNumId w:val="25"/>
  </w:num>
  <w:num w:numId="26">
    <w:abstractNumId w:val="7"/>
  </w:num>
  <w:num w:numId="27">
    <w:abstractNumId w:val="20"/>
  </w:num>
  <w:num w:numId="28">
    <w:abstractNumId w:val="23"/>
  </w:num>
  <w:num w:numId="29">
    <w:abstractNumId w:val="17"/>
  </w:num>
  <w:num w:numId="30">
    <w:abstractNumId w:val="10"/>
  </w:num>
  <w:num w:numId="31">
    <w:abstractNumId w:val="16"/>
  </w:num>
  <w:num w:numId="32">
    <w:abstractNumId w:val="38"/>
  </w:num>
  <w:num w:numId="33">
    <w:abstractNumId w:val="11"/>
  </w:num>
  <w:num w:numId="34">
    <w:abstractNumId w:val="5"/>
  </w:num>
  <w:num w:numId="35">
    <w:abstractNumId w:val="26"/>
  </w:num>
  <w:num w:numId="36">
    <w:abstractNumId w:val="32"/>
  </w:num>
  <w:num w:numId="37">
    <w:abstractNumId w:val="3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25D21"/>
    <w:rsid w:val="00067634"/>
    <w:rsid w:val="000710C0"/>
    <w:rsid w:val="000839D8"/>
    <w:rsid w:val="000963E9"/>
    <w:rsid w:val="00104ACE"/>
    <w:rsid w:val="001106B1"/>
    <w:rsid w:val="00162FD2"/>
    <w:rsid w:val="001860F7"/>
    <w:rsid w:val="001944B1"/>
    <w:rsid w:val="001C3AC0"/>
    <w:rsid w:val="001E0F25"/>
    <w:rsid w:val="001E1B49"/>
    <w:rsid w:val="002013E1"/>
    <w:rsid w:val="00206CD9"/>
    <w:rsid w:val="00235020"/>
    <w:rsid w:val="002725BD"/>
    <w:rsid w:val="002938BB"/>
    <w:rsid w:val="002B261C"/>
    <w:rsid w:val="002B5CC2"/>
    <w:rsid w:val="002E3CEC"/>
    <w:rsid w:val="00321B38"/>
    <w:rsid w:val="0032322D"/>
    <w:rsid w:val="00326FE3"/>
    <w:rsid w:val="00331899"/>
    <w:rsid w:val="003453B0"/>
    <w:rsid w:val="00351DBA"/>
    <w:rsid w:val="003560F0"/>
    <w:rsid w:val="00356A6F"/>
    <w:rsid w:val="00374588"/>
    <w:rsid w:val="00374B4B"/>
    <w:rsid w:val="00392EA8"/>
    <w:rsid w:val="003A371F"/>
    <w:rsid w:val="003A4DCA"/>
    <w:rsid w:val="003B457B"/>
    <w:rsid w:val="003C2D89"/>
    <w:rsid w:val="003E0E27"/>
    <w:rsid w:val="003F10CB"/>
    <w:rsid w:val="00433E82"/>
    <w:rsid w:val="0047214D"/>
    <w:rsid w:val="004B0543"/>
    <w:rsid w:val="004D3A4B"/>
    <w:rsid w:val="00500694"/>
    <w:rsid w:val="00502CB2"/>
    <w:rsid w:val="00506DA7"/>
    <w:rsid w:val="0052011E"/>
    <w:rsid w:val="005462F2"/>
    <w:rsid w:val="0057065F"/>
    <w:rsid w:val="00577B53"/>
    <w:rsid w:val="005A135E"/>
    <w:rsid w:val="005B7232"/>
    <w:rsid w:val="005C0B5F"/>
    <w:rsid w:val="005D6E43"/>
    <w:rsid w:val="005F3876"/>
    <w:rsid w:val="00633EBC"/>
    <w:rsid w:val="006340AA"/>
    <w:rsid w:val="00643584"/>
    <w:rsid w:val="00697702"/>
    <w:rsid w:val="006A0606"/>
    <w:rsid w:val="006B2FFC"/>
    <w:rsid w:val="006D4739"/>
    <w:rsid w:val="006E2974"/>
    <w:rsid w:val="006E4340"/>
    <w:rsid w:val="00717D6C"/>
    <w:rsid w:val="0073513B"/>
    <w:rsid w:val="00780E6E"/>
    <w:rsid w:val="007B6ACE"/>
    <w:rsid w:val="007C610E"/>
    <w:rsid w:val="007D595F"/>
    <w:rsid w:val="007F6F99"/>
    <w:rsid w:val="008069DA"/>
    <w:rsid w:val="00823A15"/>
    <w:rsid w:val="00851877"/>
    <w:rsid w:val="008A3F50"/>
    <w:rsid w:val="008A745B"/>
    <w:rsid w:val="008B47C9"/>
    <w:rsid w:val="008F43B6"/>
    <w:rsid w:val="0090324E"/>
    <w:rsid w:val="00916755"/>
    <w:rsid w:val="009240AC"/>
    <w:rsid w:val="0094062A"/>
    <w:rsid w:val="00943011"/>
    <w:rsid w:val="00971E61"/>
    <w:rsid w:val="00990EC3"/>
    <w:rsid w:val="009A1CFF"/>
    <w:rsid w:val="009A239B"/>
    <w:rsid w:val="009E7FC9"/>
    <w:rsid w:val="00A002BA"/>
    <w:rsid w:val="00A42758"/>
    <w:rsid w:val="00A45766"/>
    <w:rsid w:val="00A458A2"/>
    <w:rsid w:val="00A555EC"/>
    <w:rsid w:val="00A82896"/>
    <w:rsid w:val="00AA1B16"/>
    <w:rsid w:val="00AC4B39"/>
    <w:rsid w:val="00AD7E28"/>
    <w:rsid w:val="00AE6E7D"/>
    <w:rsid w:val="00B743CD"/>
    <w:rsid w:val="00B81D3F"/>
    <w:rsid w:val="00B9062A"/>
    <w:rsid w:val="00BA0960"/>
    <w:rsid w:val="00BB055B"/>
    <w:rsid w:val="00BB2126"/>
    <w:rsid w:val="00BE4B35"/>
    <w:rsid w:val="00C27D1B"/>
    <w:rsid w:val="00C52600"/>
    <w:rsid w:val="00CA20B0"/>
    <w:rsid w:val="00CA3F2A"/>
    <w:rsid w:val="00CC0DFB"/>
    <w:rsid w:val="00CC21E7"/>
    <w:rsid w:val="00CC4EDD"/>
    <w:rsid w:val="00CD0B85"/>
    <w:rsid w:val="00CD75F4"/>
    <w:rsid w:val="00CE151E"/>
    <w:rsid w:val="00D24B3B"/>
    <w:rsid w:val="00D35DAD"/>
    <w:rsid w:val="00D6437A"/>
    <w:rsid w:val="00D671D6"/>
    <w:rsid w:val="00D95842"/>
    <w:rsid w:val="00DB6503"/>
    <w:rsid w:val="00E215BE"/>
    <w:rsid w:val="00E26950"/>
    <w:rsid w:val="00E67BBE"/>
    <w:rsid w:val="00E67D54"/>
    <w:rsid w:val="00E918C3"/>
    <w:rsid w:val="00E93A6E"/>
    <w:rsid w:val="00E93E35"/>
    <w:rsid w:val="00EA4426"/>
    <w:rsid w:val="00EC112D"/>
    <w:rsid w:val="00ED4853"/>
    <w:rsid w:val="00ED7F32"/>
    <w:rsid w:val="00F22C5D"/>
    <w:rsid w:val="00F234A4"/>
    <w:rsid w:val="00F410F1"/>
    <w:rsid w:val="00F77C9F"/>
    <w:rsid w:val="00F84F63"/>
    <w:rsid w:val="00F9605B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uiPriority w:val="59"/>
    <w:rsid w:val="00940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80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E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E6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E6E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6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uiPriority w:val="59"/>
    <w:rsid w:val="00940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80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E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E6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E6E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E579-C0B0-4D18-83D0-8F9919B6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2013-05-13T12:49:00Z</cp:lastPrinted>
  <dcterms:created xsi:type="dcterms:W3CDTF">2013-08-21T17:14:00Z</dcterms:created>
  <dcterms:modified xsi:type="dcterms:W3CDTF">2013-08-21T17:14:00Z</dcterms:modified>
</cp:coreProperties>
</file>